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中国工业设计协会设计研究专业委员会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成员名单</w:t>
      </w:r>
    </w:p>
    <w:bookmarkEnd w:id="0"/>
    <w:p>
      <w:pPr>
        <w:spacing w:line="360" w:lineRule="auto"/>
        <w:rPr>
          <w:rFonts w:ascii="仿宋_GB2312" w:hAnsi="仿宋_GB2312" w:eastAsia="仿宋_GB2312"/>
          <w:b/>
          <w:bCs/>
        </w:rPr>
      </w:pPr>
    </w:p>
    <w:p>
      <w:pPr>
        <w:spacing w:line="360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主任委员：</w:t>
      </w:r>
      <w:r>
        <w:rPr>
          <w:rFonts w:hint="eastAsia" w:ascii="仿宋_GB2312" w:hAnsi="仿宋_GB2312" w:eastAsia="仿宋_GB2312"/>
        </w:rPr>
        <w:t>张凌浩</w:t>
      </w:r>
    </w:p>
    <w:p>
      <w:pPr>
        <w:spacing w:line="360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        </w:t>
      </w:r>
      <w:r>
        <w:rPr>
          <w:rFonts w:hint="eastAsia" w:ascii="仿宋_GB2312" w:hAnsi="仿宋_GB2312" w:eastAsia="仿宋_GB2312"/>
        </w:rPr>
        <w:t>南京艺术学院校长、教授、博士生导师</w:t>
      </w:r>
    </w:p>
    <w:p>
      <w:pPr>
        <w:spacing w:line="360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bCs/>
        </w:rPr>
        <w:t>名誉主任：</w:t>
      </w:r>
      <w:r>
        <w:rPr>
          <w:rFonts w:hint="eastAsia" w:ascii="仿宋_GB2312" w:hAnsi="仿宋_GB2312" w:eastAsia="仿宋_GB2312"/>
        </w:rPr>
        <w:t>何晓佑</w:t>
      </w:r>
    </w:p>
    <w:p>
      <w:pPr>
        <w:spacing w:line="360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        </w:t>
      </w:r>
      <w:r>
        <w:rPr>
          <w:rFonts w:hint="eastAsia" w:ascii="仿宋_GB2312" w:hAnsi="仿宋_GB2312" w:eastAsia="仿宋_GB2312"/>
        </w:rPr>
        <w:t>南京艺术学院教授、博士生导师</w:t>
      </w:r>
    </w:p>
    <w:p>
      <w:pPr>
        <w:spacing w:line="360" w:lineRule="auto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副主任委员：</w:t>
      </w:r>
    </w:p>
    <w:p>
      <w:pPr>
        <w:spacing w:line="360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        </w:t>
      </w:r>
      <w:r>
        <w:rPr>
          <w:rFonts w:hint="eastAsia" w:ascii="仿宋_GB2312" w:hAnsi="仿宋_GB2312" w:eastAsia="仿宋_GB2312"/>
        </w:rPr>
        <w:t xml:space="preserve">赵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超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清华大学美术学院副院长、教授、博士生导师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郝凝辉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中央美术学院设计学院院长、教授、博士生导师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胡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飞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同济大学设计创意学院院长、教授、博士生导师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季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铁 </w:t>
      </w:r>
      <w:r>
        <w:rPr>
          <w:rFonts w:ascii="仿宋_GB2312" w:hAnsi="仿宋_GB2312" w:eastAsia="仿宋_GB2312"/>
        </w:rPr>
        <w:t xml:space="preserve"> 湖南大学设计艺术学院院长</w:t>
      </w:r>
      <w:r>
        <w:rPr>
          <w:rFonts w:hint="eastAsia" w:ascii="仿宋_GB2312" w:hAnsi="仿宋_GB2312" w:eastAsia="仿宋_GB2312"/>
        </w:rPr>
        <w:t>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王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昀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中国美术学院工业设计学院院长、教授、博士生导师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张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明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南京艺术学院工业设计学院院长、教授、博士生导师</w:t>
      </w:r>
    </w:p>
    <w:p>
      <w:pPr>
        <w:spacing w:line="360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        </w:t>
      </w:r>
      <w:r>
        <w:rPr>
          <w:rFonts w:hint="eastAsia" w:ascii="仿宋_GB2312" w:hAnsi="仿宋_GB2312" w:eastAsia="仿宋_GB2312"/>
        </w:rPr>
        <w:t xml:space="preserve">韩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挺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上海交通大学设计学院教授、博士生导师</w:t>
      </w:r>
    </w:p>
    <w:p>
      <w:pPr>
        <w:spacing w:line="360" w:lineRule="auto"/>
        <w:ind w:firstLine="945" w:firstLineChars="450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刘曦卉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香港理工大学设计学院助理院长、副</w:t>
      </w:r>
      <w:r>
        <w:rPr>
          <w:rFonts w:ascii="仿宋_GB2312" w:hAnsi="仿宋_GB2312" w:eastAsia="仿宋_GB2312"/>
        </w:rPr>
        <w:t>教授</w:t>
      </w:r>
      <w:r>
        <w:rPr>
          <w:rFonts w:hint="eastAsia" w:ascii="仿宋_GB2312" w:hAnsi="仿宋_GB2312" w:eastAsia="仿宋_GB2312"/>
        </w:rPr>
        <w:t>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支锦亦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西南交通大学</w:t>
      </w:r>
      <w:r>
        <w:rPr>
          <w:rFonts w:ascii="仿宋_GB2312" w:hAnsi="仿宋_GB2312" w:eastAsia="仿宋_GB2312"/>
        </w:rPr>
        <w:t>设计艺术学院院长</w:t>
      </w:r>
      <w:r>
        <w:rPr>
          <w:rFonts w:hint="eastAsia" w:ascii="仿宋_GB2312" w:hAnsi="仿宋_GB2312" w:eastAsia="仿宋_GB2312"/>
        </w:rPr>
        <w:t>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吴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剑 </w:t>
      </w:r>
      <w:r>
        <w:rPr>
          <w:rFonts w:ascii="仿宋_GB2312" w:hAnsi="仿宋_GB2312" w:eastAsia="仿宋_GB2312"/>
        </w:rPr>
        <w:t xml:space="preserve"> 青岛海高设计制造有限公司</w:t>
      </w:r>
      <w:r>
        <w:rPr>
          <w:rFonts w:hint="eastAsia" w:ascii="仿宋_GB2312" w:hAnsi="仿宋_GB2312" w:eastAsia="仿宋_GB2312"/>
        </w:rPr>
        <w:t>董事长</w:t>
      </w:r>
    </w:p>
    <w:p>
      <w:pPr>
        <w:spacing w:line="360" w:lineRule="auto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学术顾问：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范圣玺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同济大学设计创意学院党委书记、教授、博士生导师</w:t>
      </w:r>
    </w:p>
    <w:p>
      <w:pPr>
        <w:spacing w:line="360" w:lineRule="auto"/>
        <w:ind w:firstLine="1050" w:firstLineChars="5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余隋怀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西北工业大学教授、博士生导师</w:t>
      </w:r>
    </w:p>
    <w:p>
      <w:pPr>
        <w:spacing w:line="360" w:lineRule="auto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委员：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王选政 </w:t>
      </w:r>
      <w:r>
        <w:rPr>
          <w:rFonts w:ascii="仿宋_GB2312" w:hAnsi="仿宋_GB2312" w:eastAsia="仿宋_GB2312"/>
        </w:rPr>
        <w:t xml:space="preserve"> 中央美术学院设计学院研究生部主任</w:t>
      </w:r>
      <w:r>
        <w:rPr>
          <w:rFonts w:hint="eastAsia" w:ascii="仿宋_GB2312" w:hAnsi="仿宋_GB2312" w:eastAsia="仿宋_GB2312"/>
        </w:rPr>
        <w:t>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曹伟智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鲁迅美术学院工业设计学院院长、教授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李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勇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广州美术学院工业设计学院院长、教授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邓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嵘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江南大学设计学院教授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杨继栋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上海科技大学创意与艺术学院副教授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蒋金辰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四川美术学院设计学院副院长、副教授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陈登凯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西北工业大学机电学院工业设计系主任、教授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吕杰锋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武汉理工大学艺术与设计学院院长、教授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石元伍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武汉纺织大学艺术与设计学院院长、教授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吴志军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湖南科技大学建筑与艺术设计学院院长、教授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张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炎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山东工艺美院工业设计学院院长、教授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崔天剑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东南大学现代设计研究所所长、教授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王庆斌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河南工业大学设计学院院长、教授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于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炜 </w:t>
      </w:r>
      <w:r>
        <w:rPr>
          <w:rFonts w:ascii="仿宋_GB2312" w:hAnsi="仿宋_GB2312" w:eastAsia="仿宋_GB2312"/>
        </w:rPr>
        <w:t xml:space="preserve"> 华东理工大学艺术设计与传媒学院副院长</w:t>
      </w:r>
      <w:r>
        <w:rPr>
          <w:rFonts w:hint="eastAsia" w:ascii="仿宋_GB2312" w:hAnsi="仿宋_GB2312" w:eastAsia="仿宋_GB2312"/>
        </w:rPr>
        <w:t>、教授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徐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伟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南京林业大学家居与工业设计学院院长、教授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徐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伟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南京理工大学</w:t>
      </w:r>
      <w:r>
        <w:rPr>
          <w:rFonts w:ascii="仿宋_GB2312" w:hAnsi="仿宋_GB2312" w:eastAsia="仿宋_GB2312"/>
        </w:rPr>
        <w:t>设计艺术与传媒学院</w:t>
      </w:r>
      <w:r>
        <w:rPr>
          <w:rFonts w:hint="eastAsia" w:ascii="仿宋_GB2312" w:hAnsi="仿宋_GB2312" w:eastAsia="仿宋_GB2312"/>
        </w:rPr>
        <w:t>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曹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鸣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江南大学设计学院教授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沈 </w:t>
      </w:r>
      <w:r>
        <w:rPr>
          <w:rFonts w:ascii="仿宋_GB2312" w:hAnsi="仿宋_GB2312" w:eastAsia="仿宋_GB2312"/>
        </w:rPr>
        <w:t xml:space="preserve"> 榆</w:t>
      </w: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华东师范大学设计学院中国近现代设计文献研究中心主任、教授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陈嘉嘉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南京艺术学院工业设计学院副院长、教授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张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凯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江苏大学档案与博物馆馆长、副教授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霍春晓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南京艺术学院工业设计学院副院长、副教授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李一诚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苏州大学艺术学院产品工业设计系副系主任、副教授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>邵景峰</w:t>
      </w: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上汽集团创新研究开发总院副院长、总设计师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严思鸣 </w:t>
      </w:r>
      <w:r>
        <w:rPr>
          <w:rFonts w:ascii="仿宋_GB2312" w:hAnsi="仿宋_GB2312" w:eastAsia="仿宋_GB2312"/>
        </w:rPr>
        <w:t xml:space="preserve"> 华为德国慕尼黑设计中心总监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孙铭超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美的集团空调事业部设计经理</w:t>
      </w:r>
    </w:p>
    <w:p>
      <w:pPr>
        <w:spacing w:line="360" w:lineRule="auto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秘书长：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张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明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南京艺术学院工业设计学院院长、教授、博士生导师</w:t>
      </w:r>
    </w:p>
    <w:p>
      <w:pPr>
        <w:spacing w:line="360" w:lineRule="auto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副秘书长：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曹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鸣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江南大学设计学院教授、硕士生导师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张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凯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江苏大学档案与博物馆馆长、副教授</w:t>
      </w:r>
    </w:p>
    <w:p>
      <w:pPr>
        <w:spacing w:line="360" w:lineRule="auto"/>
        <w:ind w:left="1831" w:leftChars="472" w:hanging="840" w:hangingChars="4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霍春晓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南京艺术学院工业设计学院副院长、副教授</w:t>
      </w:r>
    </w:p>
    <w:p>
      <w:pPr>
        <w:spacing w:line="360" w:lineRule="auto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秘书：</w:t>
      </w:r>
    </w:p>
    <w:p>
      <w:pPr>
        <w:spacing w:line="360" w:lineRule="auto"/>
        <w:ind w:left="991" w:leftChars="472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王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 xml:space="preserve">倩 </w:t>
      </w:r>
      <w:r>
        <w:rPr>
          <w:rFonts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</w:rPr>
        <w:t>南京艺术学院工业设计学院产品设计系主任、副教授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NGY0NmI5Zjk3MGQyNzRhMjZmODI2ZDBhNTM3M2MifQ=="/>
  </w:docVars>
  <w:rsids>
    <w:rsidRoot w:val="009904C0"/>
    <w:rsid w:val="00011B3D"/>
    <w:rsid w:val="00015161"/>
    <w:rsid w:val="00021F5B"/>
    <w:rsid w:val="00093A24"/>
    <w:rsid w:val="000A44FC"/>
    <w:rsid w:val="000F4253"/>
    <w:rsid w:val="0010171E"/>
    <w:rsid w:val="001C7C2B"/>
    <w:rsid w:val="00214652"/>
    <w:rsid w:val="00217954"/>
    <w:rsid w:val="00233C27"/>
    <w:rsid w:val="002415EE"/>
    <w:rsid w:val="00306A7F"/>
    <w:rsid w:val="003132D7"/>
    <w:rsid w:val="003172F6"/>
    <w:rsid w:val="0034092C"/>
    <w:rsid w:val="00343D3E"/>
    <w:rsid w:val="003815BE"/>
    <w:rsid w:val="003955F8"/>
    <w:rsid w:val="003E3242"/>
    <w:rsid w:val="0044364B"/>
    <w:rsid w:val="00462928"/>
    <w:rsid w:val="00481A0D"/>
    <w:rsid w:val="004C5FBE"/>
    <w:rsid w:val="004D759D"/>
    <w:rsid w:val="004E1043"/>
    <w:rsid w:val="004F635B"/>
    <w:rsid w:val="0055643B"/>
    <w:rsid w:val="00574920"/>
    <w:rsid w:val="005B391C"/>
    <w:rsid w:val="005E00CD"/>
    <w:rsid w:val="005E3869"/>
    <w:rsid w:val="005E49C4"/>
    <w:rsid w:val="006348A0"/>
    <w:rsid w:val="00716EE8"/>
    <w:rsid w:val="00746977"/>
    <w:rsid w:val="007B0021"/>
    <w:rsid w:val="007F717B"/>
    <w:rsid w:val="008425C6"/>
    <w:rsid w:val="00881835"/>
    <w:rsid w:val="008D04D0"/>
    <w:rsid w:val="008E25EB"/>
    <w:rsid w:val="0091403D"/>
    <w:rsid w:val="009243D1"/>
    <w:rsid w:val="0092537D"/>
    <w:rsid w:val="00935D27"/>
    <w:rsid w:val="009763C1"/>
    <w:rsid w:val="00980B06"/>
    <w:rsid w:val="009904C0"/>
    <w:rsid w:val="00991DE9"/>
    <w:rsid w:val="00993FE8"/>
    <w:rsid w:val="009C716B"/>
    <w:rsid w:val="009D2429"/>
    <w:rsid w:val="00A03AD8"/>
    <w:rsid w:val="00A208C2"/>
    <w:rsid w:val="00A36B56"/>
    <w:rsid w:val="00A9252B"/>
    <w:rsid w:val="00AE2757"/>
    <w:rsid w:val="00B14CC4"/>
    <w:rsid w:val="00B369D8"/>
    <w:rsid w:val="00B476F5"/>
    <w:rsid w:val="00B90842"/>
    <w:rsid w:val="00BC3C41"/>
    <w:rsid w:val="00BF148E"/>
    <w:rsid w:val="00C448D1"/>
    <w:rsid w:val="00C65737"/>
    <w:rsid w:val="00D92272"/>
    <w:rsid w:val="00DB735E"/>
    <w:rsid w:val="00E90A41"/>
    <w:rsid w:val="00EC500A"/>
    <w:rsid w:val="00F475C8"/>
    <w:rsid w:val="00F5625F"/>
    <w:rsid w:val="00FA6EEA"/>
    <w:rsid w:val="00FF5302"/>
    <w:rsid w:val="41A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495</Words>
  <Characters>2826</Characters>
  <Lines>23</Lines>
  <Paragraphs>6</Paragraphs>
  <TotalTime>15</TotalTime>
  <ScaleCrop>false</ScaleCrop>
  <LinksUpToDate>false</LinksUpToDate>
  <CharactersWithSpaces>3315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2024-01-27T01:50:00Z</dcterms:created>
  <dc:creator>Microsoft Office User</dc:creator>
  <cp:lastModifiedBy>范逸茗</cp:lastModifiedBy>
  <dcterms:modified xsi:type="dcterms:W3CDTF">2024-01-27T15:14:40Z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27CCB0E9FD6B4714A2E5BB701BCE653D_12</vt:lpwstr>
  </property>
</Properties>
</file>